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6C7A" w14:textId="77777777" w:rsidR="00684F45" w:rsidRDefault="00684F45" w:rsidP="00684F45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E1472F" wp14:editId="4174AD8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96EF1" w14:textId="77777777" w:rsidR="00684F45" w:rsidRDefault="00684F45" w:rsidP="00684F45">
      <w:r>
        <w:t xml:space="preserve">     </w:t>
      </w:r>
    </w:p>
    <w:p w14:paraId="2E11FFAC" w14:textId="77777777" w:rsidR="00684F45" w:rsidRPr="00D47E1D" w:rsidRDefault="00684F45" w:rsidP="00684F45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038A4786" w14:textId="77777777" w:rsidR="00684F45" w:rsidRPr="00D47E1D" w:rsidRDefault="00684F45" w:rsidP="00684F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6AE69194" w14:textId="77777777" w:rsidR="00684F45" w:rsidRPr="00D47E1D" w:rsidRDefault="00684F45" w:rsidP="00684F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2A6BD9EC" w14:textId="77777777" w:rsidR="00684F45" w:rsidRPr="00D47E1D" w:rsidRDefault="00684F45" w:rsidP="00684F45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0693EFA8" w14:textId="77777777" w:rsidR="00684F45" w:rsidRDefault="00684F45" w:rsidP="00684F45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179D2" wp14:editId="691B3119">
                <wp:simplePos x="0" y="0"/>
                <wp:positionH relativeFrom="column">
                  <wp:posOffset>3219450</wp:posOffset>
                </wp:positionH>
                <wp:positionV relativeFrom="paragraph">
                  <wp:posOffset>71755</wp:posOffset>
                </wp:positionV>
                <wp:extent cx="2381250" cy="295275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FCFAE9" w14:textId="04D63AEB" w:rsidR="00684F45" w:rsidRPr="00FC450E" w:rsidRDefault="00684F45" w:rsidP="00684F45">
                            <w:pPr>
                              <w:pStyle w:val="a3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  12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/0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/202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179D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3.5pt;margin-top:5.65pt;width:18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iIxQEAAH8DAAAOAAAAZHJzL2Uyb0RvYy54bWysU8GO0zAQvSPxD5bvNG1QYYmaroBVuaxY&#10;pF0+wHXsxsL2GI/bpHw9Yye0sNwQOUxsz/jNvDfjze3oLDupiAZ8y1eLJWfKS+iMP7T869Pu1Q1n&#10;mITvhAWvWn5WyG+3L19shtCoGnqwnYqMQDw2Q2h5n1Joqgplr5zABQTlyakhOpFoGw9VF8VA6M5W&#10;9XL5phogdiGCVIh0ejc5+bbga61ketAaVWK25VRbKjYWu8+22m5Ec4gi9EbOZYh/qMIJ4ynpBepO&#10;JMGO0fwF5YyMgKDTQoKrQGsjVeFAbFbLZ2weexFU4ULiYLjIhP8PVn4+PYYvkaXxA4zUwEICwz3I&#10;b0jaVEPAZo7JmmKDFJ2Jjjq6/CcKjC6StueLnmpMTNJh/fpmVa/JJclXv1vXb9dZ8Op6O0RMnxQ4&#10;lhctj9SvUoE43WOaQn+F5GQI1nQ7Y23ZxMP+o43sJKi3u/LN6H+EWc+GllPydUH2kO+XtjuTVJyS&#10;WD9znehlomncj+TMyz10Z9KIxjw9kNEWCFFaEzjrIf54fjbQOLUcvx9FVJwdQzSHnshN2np4f0yg&#10;TWF3BZ/TU5eLPvNE5jH6fV+iru9m+xMAAP//AwBQSwMEFAAGAAgAAAAhAC1FY4vdAAAACQEAAA8A&#10;AABkcnMvZG93bnJldi54bWxMj8FOwzAQRO9I/IO1SFwQdVpoE0KcCpBAXFv6AZt4m0TE6yh2m/Tv&#10;WU5w3Hmj2ZliO7tenWkMnWcDy0UCirj2tuPGwOHr/T4DFSKyxd4zGbhQgG15fVVgbv3EOzrvY6Mk&#10;hEOOBtoYh1zrULfkMCz8QCzs6EeHUc6x0XbEScJdr1dJstEOO5YPLQ701lL9vT85A8fP6W79NFUf&#10;8ZDuHjev2KWVvxhzezO/PIOKNMc/M/zWl+pQSqfKn9gG1RtYJ6lsiQKWD6DEkGUrESohaQa6LPT/&#10;BeUPAAAA//8DAFBLAQItABQABgAIAAAAIQC2gziS/gAAAOEBAAATAAAAAAAAAAAAAAAAAAAAAABb&#10;Q29udGVudF9UeXBlc10ueG1sUEsBAi0AFAAGAAgAAAAhADj9If/WAAAAlAEAAAsAAAAAAAAAAAAA&#10;AAAALwEAAF9yZWxzLy5yZWxzUEsBAi0AFAAGAAgAAAAhAI5kmIjFAQAAfwMAAA4AAAAAAAAAAAAA&#10;AAAALgIAAGRycy9lMm9Eb2MueG1sUEsBAi0AFAAGAAgAAAAhAC1FY4vdAAAACQEAAA8AAAAAAAAA&#10;AAAAAAAAHwQAAGRycy9kb3ducmV2LnhtbFBLBQYAAAAABAAEAPMAAAApBQAAAAA=&#10;" stroked="f">
                <v:textbox>
                  <w:txbxContent>
                    <w:p w14:paraId="3BFCFAE9" w14:textId="04D63AEB" w:rsidR="00684F45" w:rsidRPr="00FC450E" w:rsidRDefault="00684F45" w:rsidP="00684F45">
                      <w:pPr>
                        <w:pStyle w:val="a3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  12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/0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/202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45DA6FE" w14:textId="77777777" w:rsidR="00684F45" w:rsidRDefault="00684F45" w:rsidP="00684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</w:t>
      </w:r>
    </w:p>
    <w:p w14:paraId="47DC497F" w14:textId="77777777" w:rsidR="00684F45" w:rsidRPr="00D47E1D" w:rsidRDefault="00684F45" w:rsidP="00684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Προς:</w:t>
      </w:r>
    </w:p>
    <w:p w14:paraId="68FC6447" w14:textId="77777777" w:rsidR="00684F45" w:rsidRPr="00D47E1D" w:rsidRDefault="00684F45" w:rsidP="00684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  <w:t>-  Μέσα Ενημέρωσης</w:t>
      </w:r>
    </w:p>
    <w:p w14:paraId="359FDB26" w14:textId="77777777" w:rsidR="00684F45" w:rsidRPr="00D47E1D" w:rsidRDefault="00684F45" w:rsidP="00684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50A71519" w14:textId="77777777" w:rsidR="00684F45" w:rsidRDefault="00684F45" w:rsidP="00684F45">
      <w:pPr>
        <w:rPr>
          <w:rFonts w:ascii="Arial" w:hAnsi="Arial" w:cs="Arial"/>
          <w:b/>
          <w:sz w:val="24"/>
          <w:szCs w:val="24"/>
        </w:rPr>
      </w:pPr>
    </w:p>
    <w:p w14:paraId="0274D6C0" w14:textId="2CD50BB6" w:rsidR="00D468D1" w:rsidRDefault="00684F45" w:rsidP="00E901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352A">
        <w:rPr>
          <w:rFonts w:ascii="Arial" w:hAnsi="Arial" w:cs="Arial"/>
          <w:b/>
          <w:bCs/>
          <w:sz w:val="28"/>
          <w:szCs w:val="28"/>
        </w:rPr>
        <w:t>ΔΕΛΤΙΟ ΤΥΠΟΥ</w:t>
      </w:r>
    </w:p>
    <w:p w14:paraId="1A7C3FF4" w14:textId="77777777" w:rsidR="00E901C7" w:rsidRPr="00684F45" w:rsidRDefault="00E901C7" w:rsidP="00E901C7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EA813CA" w14:textId="4752B27F" w:rsidR="00B61211" w:rsidRPr="00B61211" w:rsidRDefault="00684F45" w:rsidP="00B61211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    </w:t>
      </w:r>
      <w:r w:rsidR="00B61211" w:rsidRPr="00B6121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Σήμερα Τρίτη 12.3.2024 η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</w:t>
      </w:r>
      <w:r w:rsidR="00B6121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Κ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αρδιολογική κλινική του </w:t>
      </w:r>
      <w:proofErr w:type="spellStart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Βοστάνειου</w:t>
      </w:r>
      <w:proofErr w:type="spellEnd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Νοσοκομείου στα πλαίσια της συνεχούς αναβάθμισης των παρεχόμενων υπηρεσιών προς τους 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κατοίκους του νησιού μας 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και μετά από την εκπαίδευση 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ιατρού Καρδιολόγου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στο Ιπποκράτειο Νοσοκομείο</w:t>
      </w:r>
      <w:r w:rsidR="00B6121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,</w:t>
      </w:r>
      <w:r w:rsidR="00B61211" w:rsidRPr="00B6121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ξεκίνησε κατά τα πρότυπα των Νοσοκομειακών Μονάδων της Ηπειρωτικής Ελλάδας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,</w:t>
      </w:r>
      <w:r w:rsidR="00B61211" w:rsidRPr="00B6121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 τον 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έλεγχο και </w:t>
      </w:r>
      <w:r w:rsidR="00B61211" w:rsidRPr="00B6121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την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ρύθμιση 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στους φέροντες </w:t>
      </w:r>
      <w:proofErr w:type="spellStart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βηματοδοτικών</w:t>
      </w:r>
      <w:proofErr w:type="spellEnd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απινιδωτικών</w:t>
      </w:r>
      <w:proofErr w:type="spellEnd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συσκευών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.</w:t>
      </w:r>
    </w:p>
    <w:p w14:paraId="4985B9D3" w14:textId="77777777" w:rsidR="00E901C7" w:rsidRDefault="00684F45" w:rsidP="00B61211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    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Σήμερα πραγματοποιήθηκε η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παρακολούθηση βηματοδοτών 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στους κατοίκους του νησιού μας 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που φέρουν </w:t>
      </w:r>
      <w:proofErr w:type="spellStart"/>
      <w:r w:rsidR="00E901C7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βηματοδοτική</w:t>
      </w:r>
      <w:proofErr w:type="spellEnd"/>
      <w:r w:rsidR="00E901C7" w:rsidRPr="00E901C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</w:t>
      </w:r>
      <w:r w:rsidR="00E901C7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συσκευή 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συγκεκριμένη</w:t>
      </w:r>
      <w:r w:rsidR="00E901C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ς εταιρείας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και πολύ σύντομα θα ακολουθήσουν και οι υπόλοιπες εταιρείες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όταν παραληφθούν οι αντίστοιχες συσκευές</w:t>
      </w:r>
      <w:r w:rsidR="00E901C7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τους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.</w:t>
      </w:r>
    </w:p>
    <w:p w14:paraId="757919E3" w14:textId="77777777" w:rsidR="00E901C7" w:rsidRDefault="00E901C7" w:rsidP="00B61211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 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Στα πλαίσια της </w:t>
      </w:r>
      <w:r w:rsidR="005D1923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παραπάνω δράσης 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έγινε 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ενεργοποίηση της λειτουργίας του συστήματος </w:t>
      </w:r>
      <w:proofErr w:type="spellStart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Heart</w:t>
      </w:r>
      <w:proofErr w:type="spellEnd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Connect</w:t>
      </w:r>
      <w:proofErr w:type="spellEnd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το οποίο είναι εγκεκριμένο για χρήση και διαθέσιμο σε πλήθος νοσοκομειακών μονάδων στην Ευρώπη και στη συγκεκριμένη χρονική στιγμή θα λειτουργήσει για πρώτη φόρα στο Νοσοκομείο του νησιού μας. </w:t>
      </w:r>
    </w:p>
    <w:p w14:paraId="530A58DE" w14:textId="2BAE23E5" w:rsidR="00B61211" w:rsidRPr="00D468D1" w:rsidRDefault="00E901C7" w:rsidP="00B61211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     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Τα πλεονεκτήματα του συγκεκριμένου λογισμικού είναι αδιαμφησβήτητα 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</w:t>
      </w:r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για νησιωτικές περιοχές δεδομένου ότι επιτρέπει την απομακρυσμένη παρακολούθηση ασθενών με σκοπό την εξυπηρέτηση των πολιτών που φέρουν </w:t>
      </w:r>
      <w:proofErr w:type="spellStart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βηματοδοτικές</w:t>
      </w:r>
      <w:proofErr w:type="spellEnd"/>
      <w:r w:rsidR="00B61211" w:rsidRPr="00D468D1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συσκευές σε απομακρυσμένες περιοχές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χωρίς να απαιτείται η μετακίνησή τους σε μεγάλα αστικά κέντρα.</w:t>
      </w:r>
    </w:p>
    <w:p w14:paraId="321F7C1B" w14:textId="77777777" w:rsidR="00B61211" w:rsidRDefault="00B61211" w:rsidP="00D468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B9EEDBC" w14:textId="1EA1133A" w:rsidR="00684F45" w:rsidRDefault="00684F45" w:rsidP="00684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33E47">
        <w:rPr>
          <w:rFonts w:ascii="Arial" w:hAnsi="Arial" w:cs="Arial"/>
          <w:sz w:val="24"/>
          <w:szCs w:val="24"/>
        </w:rPr>
        <w:t>Συνεχίζουμε την προσπάθεια μας με σκοπό την περαιτέρω  βελτίωση και αναβάθμιση των παρεχόμενων υπηρεσιών υγείας, προσφέροντας με ασφάλεια υψηλού επιπέδου υπηρεσίες υγείας προς τους κατοίκους του τόπου μας.</w:t>
      </w:r>
    </w:p>
    <w:p w14:paraId="7559F8CB" w14:textId="1D86CE30" w:rsidR="00D468D1" w:rsidRPr="00B61211" w:rsidRDefault="00684F45" w:rsidP="00684F45">
      <w:pPr>
        <w:pStyle w:val="Web"/>
        <w:spacing w:before="0" w:beforeAutospacing="0" w:after="225" w:afterAutospacing="0"/>
        <w:jc w:val="center"/>
        <w:textAlignment w:val="baseline"/>
      </w:pPr>
      <w:r w:rsidRPr="007D3466">
        <w:rPr>
          <w:rFonts w:ascii="Arial" w:hAnsi="Arial" w:cs="Arial"/>
          <w:b/>
        </w:rPr>
        <w:t>Από το Γραφείο Διοίκησης Γ.Ν. Μυτιλήνης «</w:t>
      </w:r>
      <w:proofErr w:type="spellStart"/>
      <w:r w:rsidRPr="007D3466">
        <w:rPr>
          <w:rFonts w:ascii="Arial" w:hAnsi="Arial" w:cs="Arial"/>
          <w:b/>
        </w:rPr>
        <w:t>Βοστάνειο</w:t>
      </w:r>
      <w:proofErr w:type="spellEnd"/>
      <w:r w:rsidRPr="007D3466">
        <w:rPr>
          <w:rFonts w:ascii="Arial" w:hAnsi="Arial" w:cs="Arial"/>
          <w:b/>
        </w:rPr>
        <w:t>»</w:t>
      </w:r>
    </w:p>
    <w:sectPr w:rsidR="00D468D1" w:rsidRPr="00B61211" w:rsidSect="008D15CE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30"/>
    <w:rsid w:val="004B396E"/>
    <w:rsid w:val="005D1923"/>
    <w:rsid w:val="005E53C9"/>
    <w:rsid w:val="00684F45"/>
    <w:rsid w:val="00816667"/>
    <w:rsid w:val="008D15CE"/>
    <w:rsid w:val="00A77E60"/>
    <w:rsid w:val="00B61211"/>
    <w:rsid w:val="00D468D1"/>
    <w:rsid w:val="00E901C7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A319"/>
  <w15:chartTrackingRefBased/>
  <w15:docId w15:val="{FACA4F01-444F-4F22-AF26-CB8081BF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684F45"/>
    <w:pPr>
      <w:keepNext/>
      <w:spacing w:line="256" w:lineRule="auto"/>
      <w:outlineLvl w:val="2"/>
    </w:pPr>
    <w:rPr>
      <w:rFonts w:ascii="Arial" w:eastAsia="Times New Roman" w:hAnsi="Arial" w:cs="Arial"/>
      <w:b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84F45"/>
    <w:rPr>
      <w:rFonts w:ascii="Arial" w:eastAsia="Times New Roman" w:hAnsi="Arial" w:cs="Arial"/>
      <w:b/>
      <w:kern w:val="0"/>
      <w:sz w:val="24"/>
      <w:szCs w:val="24"/>
      <w:lang w:eastAsia="el-GR"/>
      <w14:ligatures w14:val="none"/>
    </w:rPr>
  </w:style>
  <w:style w:type="paragraph" w:customStyle="1" w:styleId="a3">
    <w:name w:val="Διεύθυνση αποστολέα"/>
    <w:basedOn w:val="a"/>
    <w:uiPriority w:val="99"/>
    <w:qFormat/>
    <w:rsid w:val="00684F45"/>
    <w:pPr>
      <w:keepLines/>
      <w:spacing w:line="200" w:lineRule="atLeast"/>
    </w:pPr>
    <w:rPr>
      <w:rFonts w:ascii="Arial" w:eastAsia="Times New Roman" w:hAnsi="Arial" w:cs="Times New Roman"/>
      <w:spacing w:val="-2"/>
      <w:kern w:val="0"/>
      <w:sz w:val="16"/>
      <w:szCs w:val="20"/>
      <w:lang w:eastAsia="el-GR"/>
      <w14:ligatures w14:val="none"/>
    </w:rPr>
  </w:style>
  <w:style w:type="paragraph" w:styleId="Web">
    <w:name w:val="Normal (Web)"/>
    <w:basedOn w:val="a"/>
    <w:uiPriority w:val="99"/>
    <w:unhideWhenUsed/>
    <w:rsid w:val="0068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6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9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3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9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22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2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6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5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33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10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33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12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8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8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4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42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647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90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8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9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1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1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1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82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3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2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2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9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65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0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0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03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88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0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51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19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54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8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3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6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39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7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4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2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6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1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07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9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54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5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4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2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0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6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27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05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1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6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0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50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85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8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7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2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3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20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9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9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4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82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0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7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83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66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4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6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8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4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53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55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61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7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8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6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79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00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3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0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3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4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7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4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63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9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6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12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9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2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8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0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5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1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57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7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87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0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7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7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4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7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8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1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06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9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83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8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8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4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53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2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92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7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5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5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6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7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1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9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5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6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36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71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42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4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1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2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5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8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41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13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55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2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3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5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2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82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6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43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9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5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1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25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3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8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1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0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2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2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43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5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5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92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4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3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0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50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0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2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6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4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1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6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77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1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6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4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1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83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9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6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6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7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0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3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3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5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4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45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7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6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8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0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1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50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9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9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0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3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8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Γ.Ν.Ν.Μ ΒΟΣΤΑΝΕΙΟ</dc:creator>
  <cp:keywords/>
  <dc:description/>
  <cp:lastModifiedBy>managersec1</cp:lastModifiedBy>
  <cp:revision>11</cp:revision>
  <cp:lastPrinted>2024-03-11T10:59:00Z</cp:lastPrinted>
  <dcterms:created xsi:type="dcterms:W3CDTF">2024-03-11T10:24:00Z</dcterms:created>
  <dcterms:modified xsi:type="dcterms:W3CDTF">2024-03-12T09:53:00Z</dcterms:modified>
</cp:coreProperties>
</file>