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7D2A" w14:textId="77777777" w:rsidR="00223CEE" w:rsidRDefault="00223CEE" w:rsidP="00223CEE">
      <w:pPr>
        <w:jc w:val="center"/>
      </w:pPr>
      <w:r>
        <w:rPr>
          <w:noProof/>
        </w:rPr>
        <w:drawing>
          <wp:anchor distT="0" distB="0" distL="114300" distR="114300" simplePos="0" relativeHeight="251659264" behindDoc="0" locked="0" layoutInCell="1" allowOverlap="1" wp14:anchorId="6CF2B328" wp14:editId="35D00968">
            <wp:simplePos x="0" y="0"/>
            <wp:positionH relativeFrom="margin">
              <wp:align>center</wp:align>
            </wp:positionH>
            <wp:positionV relativeFrom="paragraph">
              <wp:posOffset>0</wp:posOffset>
            </wp:positionV>
            <wp:extent cx="542925" cy="501018"/>
            <wp:effectExtent l="0" t="0" r="9525" b="0"/>
            <wp:wrapSquare wrapText="bothSides"/>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contrast="30000"/>
                    </a:blip>
                    <a:srcRect/>
                    <a:stretch>
                      <a:fillRect/>
                    </a:stretch>
                  </pic:blipFill>
                  <pic:spPr>
                    <a:xfrm>
                      <a:off x="0" y="0"/>
                      <a:ext cx="542925" cy="501018"/>
                    </a:xfrm>
                    <a:prstGeom prst="rect">
                      <a:avLst/>
                    </a:prstGeom>
                    <a:noFill/>
                    <a:ln>
                      <a:noFill/>
                      <a:prstDash/>
                    </a:ln>
                  </pic:spPr>
                </pic:pic>
              </a:graphicData>
            </a:graphic>
          </wp:anchor>
        </w:drawing>
      </w:r>
    </w:p>
    <w:p w14:paraId="746B719F" w14:textId="77777777" w:rsidR="00223CEE" w:rsidRDefault="00223CEE" w:rsidP="00223CEE">
      <w:pPr>
        <w:rPr>
          <w:lang w:val="el-GR"/>
        </w:rPr>
      </w:pPr>
      <w:r>
        <w:rPr>
          <w:lang w:val="el-GR"/>
        </w:rPr>
        <w:t xml:space="preserve">     </w:t>
      </w:r>
    </w:p>
    <w:p w14:paraId="58F2D7E6" w14:textId="77777777" w:rsidR="00223CEE" w:rsidRPr="000A3CAC" w:rsidRDefault="00223CEE" w:rsidP="00223CEE">
      <w:pPr>
        <w:spacing w:after="0" w:line="360" w:lineRule="auto"/>
        <w:ind w:right="1700"/>
        <w:jc w:val="center"/>
        <w:rPr>
          <w:sz w:val="24"/>
          <w:szCs w:val="24"/>
          <w:lang w:val="el-GR"/>
        </w:rPr>
      </w:pPr>
      <w:r w:rsidRPr="000A3CAC">
        <w:rPr>
          <w:rFonts w:ascii="Monotype Corsiva" w:hAnsi="Monotype Corsiva"/>
          <w:sz w:val="24"/>
          <w:szCs w:val="24"/>
          <w:lang w:val="el-GR"/>
        </w:rPr>
        <w:t xml:space="preserve">                                    </w:t>
      </w:r>
      <w:r w:rsidRPr="000A3CAC">
        <w:rPr>
          <w:rFonts w:ascii="Arial" w:hAnsi="Arial" w:cs="Arial"/>
          <w:sz w:val="24"/>
          <w:szCs w:val="24"/>
          <w:lang w:val="el-GR"/>
        </w:rPr>
        <w:t>ΕΛΛΗΝΙΚΗ  ΔΗΜΟΚΡΑΤΙΑ</w:t>
      </w:r>
    </w:p>
    <w:p w14:paraId="77516533" w14:textId="77777777" w:rsidR="00223CEE" w:rsidRPr="000A3CAC" w:rsidRDefault="00223CEE" w:rsidP="00223CEE">
      <w:pPr>
        <w:spacing w:after="0" w:line="360" w:lineRule="auto"/>
        <w:jc w:val="center"/>
        <w:rPr>
          <w:rFonts w:ascii="Arial" w:hAnsi="Arial" w:cs="Arial"/>
          <w:sz w:val="24"/>
          <w:szCs w:val="24"/>
          <w:lang w:val="el-GR"/>
        </w:rPr>
      </w:pPr>
      <w:r w:rsidRPr="000A3CAC">
        <w:rPr>
          <w:rFonts w:ascii="Arial" w:hAnsi="Arial" w:cs="Arial"/>
          <w:sz w:val="24"/>
          <w:szCs w:val="24"/>
          <w:lang w:val="el-GR"/>
        </w:rPr>
        <w:t xml:space="preserve">ΥΠΟΥΡΓΕΙΟ ΥΓΕΙΑΣ </w:t>
      </w:r>
    </w:p>
    <w:p w14:paraId="08A43CC8" w14:textId="77777777" w:rsidR="00223CEE" w:rsidRPr="000A3CAC" w:rsidRDefault="00223CEE" w:rsidP="00223CEE">
      <w:pPr>
        <w:spacing w:after="0" w:line="360" w:lineRule="auto"/>
        <w:jc w:val="center"/>
        <w:rPr>
          <w:sz w:val="24"/>
          <w:szCs w:val="24"/>
          <w:lang w:val="el-GR"/>
        </w:rPr>
      </w:pPr>
      <w:r w:rsidRPr="000A3CAC">
        <w:rPr>
          <w:rFonts w:ascii="Arial" w:hAnsi="Arial" w:cs="Arial"/>
          <w:sz w:val="24"/>
          <w:szCs w:val="24"/>
          <w:lang w:val="el-GR"/>
        </w:rPr>
        <w:t>2</w:t>
      </w:r>
      <w:r w:rsidRPr="000A3CAC">
        <w:rPr>
          <w:rFonts w:ascii="Arial" w:hAnsi="Arial" w:cs="Arial"/>
          <w:sz w:val="24"/>
          <w:szCs w:val="24"/>
          <w:vertAlign w:val="superscript"/>
          <w:lang w:val="el-GR"/>
        </w:rPr>
        <w:t>Η</w:t>
      </w:r>
      <w:r w:rsidRPr="000A3CAC">
        <w:rPr>
          <w:rFonts w:ascii="Arial" w:hAnsi="Arial" w:cs="Arial"/>
          <w:sz w:val="24"/>
          <w:szCs w:val="24"/>
          <w:lang w:val="el-GR"/>
        </w:rPr>
        <w:t xml:space="preserve"> ΥΓΕΙΟΝΟΜΙΚΗ ΠΕΡΙΦΕΡΕΙΑ ΠΕΙΡΑΙΩΣ ΚΑΙ ΑΙΓΑΙΟΥ</w:t>
      </w:r>
    </w:p>
    <w:p w14:paraId="1FBC83D3" w14:textId="77777777" w:rsidR="00223CEE" w:rsidRPr="000A3CAC" w:rsidRDefault="00223CEE" w:rsidP="00223CEE">
      <w:pPr>
        <w:pStyle w:val="3"/>
        <w:keepLines/>
        <w:spacing w:line="360" w:lineRule="auto"/>
        <w:jc w:val="center"/>
        <w:rPr>
          <w:spacing w:val="-2"/>
        </w:rPr>
      </w:pPr>
      <w:r w:rsidRPr="000A3CAC">
        <w:rPr>
          <w:spacing w:val="-2"/>
        </w:rPr>
        <w:t>Γ.Ν. ΜΥΤΙΛΗΝΗΣ «ΒΟΣΤΑΝΕΙΟ»</w:t>
      </w:r>
    </w:p>
    <w:p w14:paraId="1E19EDDA" w14:textId="77777777" w:rsidR="00223CEE" w:rsidRPr="000A3CAC" w:rsidRDefault="00223CEE" w:rsidP="00223CEE">
      <w:pPr>
        <w:spacing w:line="276" w:lineRule="auto"/>
        <w:rPr>
          <w:sz w:val="24"/>
          <w:szCs w:val="24"/>
          <w:lang w:val="el-GR"/>
        </w:rPr>
      </w:pPr>
      <w:r w:rsidRPr="000A3CAC">
        <w:rPr>
          <w:noProof/>
          <w:sz w:val="24"/>
          <w:szCs w:val="24"/>
        </w:rPr>
        <mc:AlternateContent>
          <mc:Choice Requires="wps">
            <w:drawing>
              <wp:anchor distT="0" distB="0" distL="114300" distR="114300" simplePos="0" relativeHeight="251660288" behindDoc="0" locked="0" layoutInCell="1" allowOverlap="1" wp14:anchorId="0905A8A3" wp14:editId="39231E20">
                <wp:simplePos x="0" y="0"/>
                <wp:positionH relativeFrom="column">
                  <wp:posOffset>3166110</wp:posOffset>
                </wp:positionH>
                <wp:positionV relativeFrom="paragraph">
                  <wp:posOffset>79375</wp:posOffset>
                </wp:positionV>
                <wp:extent cx="2381253" cy="295278"/>
                <wp:effectExtent l="0" t="0" r="0" b="9522"/>
                <wp:wrapNone/>
                <wp:docPr id="2" name="Πλαίσιο κειμένου 2"/>
                <wp:cNvGraphicFramePr/>
                <a:graphic xmlns:a="http://schemas.openxmlformats.org/drawingml/2006/main">
                  <a:graphicData uri="http://schemas.microsoft.com/office/word/2010/wordprocessingShape">
                    <wps:wsp>
                      <wps:cNvSpPr txBox="1"/>
                      <wps:spPr>
                        <a:xfrm>
                          <a:off x="0" y="0"/>
                          <a:ext cx="2381253" cy="295278"/>
                        </a:xfrm>
                        <a:prstGeom prst="rect">
                          <a:avLst/>
                        </a:prstGeom>
                        <a:solidFill>
                          <a:srgbClr val="FFFFFF"/>
                        </a:solidFill>
                        <a:ln>
                          <a:noFill/>
                          <a:prstDash/>
                        </a:ln>
                      </wps:spPr>
                      <wps:txbx>
                        <w:txbxContent>
                          <w:p w14:paraId="2E06760F" w14:textId="79DEBAF1" w:rsidR="00223CEE" w:rsidRPr="00760677" w:rsidRDefault="00223CEE" w:rsidP="00223CEE">
                            <w:pPr>
                              <w:pStyle w:val="a3"/>
                              <w:ind w:right="-335"/>
                            </w:pPr>
                            <w:r>
                              <w:rPr>
                                <w:rFonts w:cs="Arial"/>
                                <w:b/>
                                <w:sz w:val="24"/>
                                <w:szCs w:val="24"/>
                              </w:rPr>
                              <w:t xml:space="preserve"> Μυτιλήνη  </w:t>
                            </w:r>
                            <w:r w:rsidR="00760677">
                              <w:rPr>
                                <w:rFonts w:cs="Arial"/>
                                <w:b/>
                                <w:sz w:val="24"/>
                                <w:szCs w:val="24"/>
                              </w:rPr>
                              <w:t>1</w:t>
                            </w:r>
                            <w:r>
                              <w:rPr>
                                <w:rFonts w:cs="Arial"/>
                                <w:b/>
                                <w:sz w:val="24"/>
                                <w:szCs w:val="24"/>
                                <w:lang w:val="en-US"/>
                              </w:rPr>
                              <w:t>/</w:t>
                            </w:r>
                            <w:r>
                              <w:rPr>
                                <w:rFonts w:cs="Arial"/>
                                <w:b/>
                                <w:sz w:val="24"/>
                                <w:szCs w:val="24"/>
                              </w:rPr>
                              <w:t>12</w:t>
                            </w:r>
                            <w:r>
                              <w:rPr>
                                <w:rFonts w:cs="Arial"/>
                                <w:b/>
                                <w:sz w:val="24"/>
                                <w:szCs w:val="24"/>
                                <w:lang w:val="en-US"/>
                              </w:rPr>
                              <w:t>/202</w:t>
                            </w:r>
                            <w:r w:rsidR="00760677">
                              <w:rPr>
                                <w:rFonts w:cs="Arial"/>
                                <w:b/>
                                <w:sz w:val="24"/>
                                <w:szCs w:val="24"/>
                              </w:rPr>
                              <w:t>3</w:t>
                            </w:r>
                          </w:p>
                        </w:txbxContent>
                      </wps:txbx>
                      <wps:bodyPr vert="horz" wrap="square" lIns="91440" tIns="45720" rIns="91440" bIns="45720" anchor="t" anchorCtr="0" compatLnSpc="0">
                        <a:noAutofit/>
                      </wps:bodyPr>
                    </wps:wsp>
                  </a:graphicData>
                </a:graphic>
              </wp:anchor>
            </w:drawing>
          </mc:Choice>
          <mc:Fallback>
            <w:pict>
              <v:shapetype w14:anchorId="0905A8A3" id="_x0000_t202" coordsize="21600,21600" o:spt="202" path="m,l,21600r21600,l21600,xe">
                <v:stroke joinstyle="miter"/>
                <v:path gradientshapeok="t" o:connecttype="rect"/>
              </v:shapetype>
              <v:shape id="Πλαίσιο κειμένου 2" o:spid="_x0000_s1026" type="#_x0000_t202" style="position:absolute;margin-left:249.3pt;margin-top:6.25pt;width:18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" stroked="f">
                <v:textbox>
                  <w:txbxContent>
                    <w:p w14:paraId="2E06760F" w14:textId="79DEBAF1" w:rsidR="00223CEE" w:rsidRPr="00760677" w:rsidRDefault="00223CEE" w:rsidP="00223CEE">
                      <w:pPr>
                        <w:pStyle w:val="a3"/>
                        <w:ind w:right="-335"/>
                      </w:pPr>
                      <w:r>
                        <w:rPr>
                          <w:rFonts w:cs="Arial"/>
                          <w:b/>
                          <w:sz w:val="24"/>
                          <w:szCs w:val="24"/>
                        </w:rPr>
                        <w:t xml:space="preserve"> Μυτιλήνη  </w:t>
                      </w:r>
                      <w:r w:rsidR="00760677">
                        <w:rPr>
                          <w:rFonts w:cs="Arial"/>
                          <w:b/>
                          <w:sz w:val="24"/>
                          <w:szCs w:val="24"/>
                        </w:rPr>
                        <w:t>1</w:t>
                      </w:r>
                      <w:r>
                        <w:rPr>
                          <w:rFonts w:cs="Arial"/>
                          <w:b/>
                          <w:sz w:val="24"/>
                          <w:szCs w:val="24"/>
                          <w:lang w:val="en-US"/>
                        </w:rPr>
                        <w:t>/</w:t>
                      </w:r>
                      <w:r>
                        <w:rPr>
                          <w:rFonts w:cs="Arial"/>
                          <w:b/>
                          <w:sz w:val="24"/>
                          <w:szCs w:val="24"/>
                        </w:rPr>
                        <w:t>12</w:t>
                      </w:r>
                      <w:r>
                        <w:rPr>
                          <w:rFonts w:cs="Arial"/>
                          <w:b/>
                          <w:sz w:val="24"/>
                          <w:szCs w:val="24"/>
                          <w:lang w:val="en-US"/>
                        </w:rPr>
                        <w:t>/202</w:t>
                      </w:r>
                      <w:r w:rsidR="00760677">
                        <w:rPr>
                          <w:rFonts w:cs="Arial"/>
                          <w:b/>
                          <w:sz w:val="24"/>
                          <w:szCs w:val="24"/>
                        </w:rPr>
                        <w:t>3</w:t>
                      </w:r>
                    </w:p>
                  </w:txbxContent>
                </v:textbox>
              </v:shape>
            </w:pict>
          </mc:Fallback>
        </mc:AlternateContent>
      </w:r>
    </w:p>
    <w:p w14:paraId="63C68083" w14:textId="77777777" w:rsidR="00223CEE" w:rsidRPr="000A3CAC" w:rsidRDefault="00223CEE" w:rsidP="00223CEE">
      <w:pPr>
        <w:spacing w:after="0" w:line="276" w:lineRule="auto"/>
        <w:rPr>
          <w:rFonts w:ascii="Arial" w:hAnsi="Arial" w:cs="Arial"/>
          <w:b/>
          <w:sz w:val="24"/>
          <w:szCs w:val="24"/>
          <w:lang w:val="el-GR"/>
        </w:rPr>
      </w:pPr>
      <w:r w:rsidRPr="000A3CAC">
        <w:rPr>
          <w:rFonts w:ascii="Arial" w:hAnsi="Arial" w:cs="Arial"/>
          <w:b/>
          <w:sz w:val="24"/>
          <w:szCs w:val="24"/>
          <w:lang w:val="el-GR"/>
        </w:rPr>
        <w:t xml:space="preserve"> </w:t>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t xml:space="preserve">                                                                    </w:t>
      </w:r>
    </w:p>
    <w:p w14:paraId="513D03E5" w14:textId="77777777" w:rsidR="00223CEE" w:rsidRPr="000A3CAC" w:rsidRDefault="00223CEE" w:rsidP="00223CEE">
      <w:pPr>
        <w:spacing w:after="0" w:line="276" w:lineRule="auto"/>
        <w:ind w:left="4320" w:firstLine="720"/>
        <w:rPr>
          <w:rFonts w:ascii="Arial" w:hAnsi="Arial" w:cs="Arial"/>
          <w:b/>
          <w:sz w:val="24"/>
          <w:szCs w:val="24"/>
          <w:lang w:val="el-GR"/>
        </w:rPr>
      </w:pPr>
      <w:r w:rsidRPr="000A3CAC">
        <w:rPr>
          <w:rFonts w:ascii="Arial" w:hAnsi="Arial" w:cs="Arial"/>
          <w:b/>
          <w:sz w:val="24"/>
          <w:szCs w:val="24"/>
          <w:lang w:val="el-GR"/>
        </w:rPr>
        <w:t xml:space="preserve">   Προς:</w:t>
      </w:r>
    </w:p>
    <w:p w14:paraId="2CCB4E05" w14:textId="77777777" w:rsidR="00223CEE" w:rsidRPr="000A3CAC" w:rsidRDefault="00223CEE" w:rsidP="00223CEE">
      <w:pPr>
        <w:spacing w:after="0" w:line="276" w:lineRule="auto"/>
        <w:rPr>
          <w:rFonts w:ascii="Arial" w:hAnsi="Arial" w:cs="Arial"/>
          <w:b/>
          <w:sz w:val="24"/>
          <w:szCs w:val="24"/>
          <w:lang w:val="el-GR"/>
        </w:rPr>
      </w:pP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r>
      <w:r w:rsidRPr="000A3CAC">
        <w:rPr>
          <w:rFonts w:ascii="Arial" w:hAnsi="Arial" w:cs="Arial"/>
          <w:b/>
          <w:sz w:val="24"/>
          <w:szCs w:val="24"/>
          <w:lang w:val="el-GR"/>
        </w:rPr>
        <w:tab/>
        <w:t>-  Μέσα Ενημέρωσης</w:t>
      </w:r>
    </w:p>
    <w:p w14:paraId="0E7CE9E4" w14:textId="77777777" w:rsidR="00223CEE" w:rsidRPr="000A3CAC" w:rsidRDefault="00223CEE" w:rsidP="00223CEE">
      <w:pPr>
        <w:spacing w:after="0" w:line="276" w:lineRule="auto"/>
        <w:rPr>
          <w:rFonts w:ascii="Arial" w:hAnsi="Arial" w:cs="Arial"/>
          <w:b/>
          <w:sz w:val="24"/>
          <w:szCs w:val="24"/>
          <w:lang w:val="el-GR"/>
        </w:rPr>
      </w:pPr>
      <w:r w:rsidRPr="000A3CAC">
        <w:rPr>
          <w:rFonts w:ascii="Arial" w:hAnsi="Arial" w:cs="Arial"/>
          <w:b/>
          <w:sz w:val="24"/>
          <w:szCs w:val="24"/>
          <w:lang w:val="el-GR"/>
        </w:rPr>
        <w:t xml:space="preserve">                                                                           -  Ιστοσελίδα Νοσοκομείου</w:t>
      </w:r>
    </w:p>
    <w:p w14:paraId="69257BA9" w14:textId="77777777" w:rsidR="00223CEE" w:rsidRPr="000A3CAC" w:rsidRDefault="00223CEE" w:rsidP="00223CEE">
      <w:pPr>
        <w:spacing w:line="360" w:lineRule="auto"/>
        <w:jc w:val="center"/>
        <w:rPr>
          <w:rFonts w:ascii="Arial" w:hAnsi="Arial" w:cs="Arial"/>
          <w:b/>
          <w:sz w:val="24"/>
          <w:szCs w:val="24"/>
          <w:lang w:val="el-GR"/>
        </w:rPr>
      </w:pPr>
    </w:p>
    <w:p w14:paraId="5E05E633" w14:textId="77777777" w:rsidR="00223CEE" w:rsidRPr="000A3CAC" w:rsidRDefault="00223CEE" w:rsidP="00223CEE">
      <w:pPr>
        <w:spacing w:line="360" w:lineRule="auto"/>
        <w:jc w:val="center"/>
        <w:rPr>
          <w:sz w:val="24"/>
          <w:szCs w:val="24"/>
          <w:lang w:val="el-GR"/>
        </w:rPr>
      </w:pPr>
      <w:r w:rsidRPr="000A3CAC">
        <w:rPr>
          <w:rFonts w:ascii="Arial" w:hAnsi="Arial" w:cs="Arial"/>
          <w:b/>
          <w:sz w:val="24"/>
          <w:szCs w:val="24"/>
          <w:lang w:val="el-GR"/>
        </w:rPr>
        <w:t>ΔΕΛΤΙΟ ΤΥΠΟΥ</w:t>
      </w:r>
    </w:p>
    <w:p w14:paraId="235D0A45" w14:textId="77777777" w:rsidR="00223CEE" w:rsidRPr="000A3CAC" w:rsidRDefault="00223CEE" w:rsidP="00223CEE">
      <w:pPr>
        <w:spacing w:after="0" w:line="360" w:lineRule="auto"/>
        <w:rPr>
          <w:rFonts w:ascii="Arial" w:hAnsi="Arial" w:cs="Arial"/>
          <w:b/>
          <w:sz w:val="24"/>
          <w:szCs w:val="24"/>
          <w:lang w:val="el-GR"/>
        </w:rPr>
      </w:pPr>
    </w:p>
    <w:p w14:paraId="435FC771" w14:textId="70B6B5E5" w:rsidR="00223CEE" w:rsidRPr="000A3CAC" w:rsidRDefault="00223CEE" w:rsidP="00223CEE">
      <w:pPr>
        <w:pStyle w:val="Standard"/>
        <w:spacing w:line="360" w:lineRule="auto"/>
        <w:jc w:val="both"/>
        <w:rPr>
          <w:sz w:val="24"/>
          <w:szCs w:val="24"/>
          <w:lang w:val="el-GR"/>
        </w:rPr>
      </w:pPr>
      <w:r>
        <w:rPr>
          <w:rFonts w:ascii="Arial" w:hAnsi="Arial" w:cs="Arial"/>
          <w:sz w:val="24"/>
          <w:szCs w:val="24"/>
          <w:lang w:val="el-GR"/>
        </w:rPr>
        <w:t xml:space="preserve">         </w:t>
      </w:r>
      <w:r w:rsidRPr="000A3CAC">
        <w:rPr>
          <w:rFonts w:ascii="Arial" w:hAnsi="Arial" w:cs="Arial"/>
          <w:sz w:val="24"/>
          <w:szCs w:val="24"/>
          <w:lang w:val="el-GR"/>
        </w:rPr>
        <w:t>Η 3</w:t>
      </w:r>
      <w:r w:rsidRPr="000A3CAC">
        <w:rPr>
          <w:rFonts w:ascii="Arial" w:hAnsi="Arial" w:cs="Arial"/>
          <w:sz w:val="24"/>
          <w:szCs w:val="24"/>
          <w:vertAlign w:val="superscript"/>
          <w:lang w:val="el-GR"/>
        </w:rPr>
        <w:t>η</w:t>
      </w:r>
      <w:r w:rsidRPr="000A3CAC">
        <w:rPr>
          <w:rFonts w:ascii="Arial" w:hAnsi="Arial" w:cs="Arial"/>
          <w:sz w:val="24"/>
          <w:szCs w:val="24"/>
          <w:lang w:val="el-GR"/>
        </w:rPr>
        <w:t xml:space="preserve"> Δεκέμβρη κάθε έτους έχει καθιερωθεί από το 1992 ως η Παγκόσμια Ημέρα Ατόμων με Αναπηρία.  Στις μέρες μας περισσότερο από κάθε άλλη φορά υπάρχει η ανάγκη για ισότιμη </w:t>
      </w:r>
      <w:proofErr w:type="spellStart"/>
      <w:r w:rsidRPr="000A3CAC">
        <w:rPr>
          <w:rFonts w:ascii="Arial" w:hAnsi="Arial" w:cs="Arial"/>
          <w:sz w:val="24"/>
          <w:szCs w:val="24"/>
          <w:lang w:val="el-GR"/>
        </w:rPr>
        <w:t>βιοψυχοκοινωνική</w:t>
      </w:r>
      <w:proofErr w:type="spellEnd"/>
      <w:r w:rsidRPr="000A3CAC">
        <w:rPr>
          <w:rFonts w:ascii="Arial" w:hAnsi="Arial" w:cs="Arial"/>
          <w:sz w:val="24"/>
          <w:szCs w:val="24"/>
          <w:lang w:val="el-GR"/>
        </w:rPr>
        <w:t xml:space="preserve"> υποστήριξη και ανεμπόδιστη πρόσβαση στην αποκατάσταση των πασχόντων, καθώς πλέον ο ένας στους επτά (1:7) ανθρώπους πάσχει από κάποια μορφή αναπηρίας. Ο ρυθμός εμφάνισης των νοσημάτων που οδηγούν σε σωματική και πνευματική δυσλειτουργία καταγράφεται συνεχώς αυξανόμενος. Η απρόσκοπτη και ισότιμη πρόσβαση σε κάθε μορφή πρόληψης, θεραπείας και αποκατάστασης αποτελεί αναφαίρετο και αδιαπραγμάτευτο δικαίωμα. Ο καθένας μας χρειάζεται να προσπαθήσει ώστε το άτομο με αναπηρία να μην στερείται βασικών του δικαιωμάτων</w:t>
      </w:r>
    </w:p>
    <w:p w14:paraId="75C923C1" w14:textId="11D54B35" w:rsidR="00223CEE" w:rsidRPr="000A3CAC" w:rsidRDefault="00223CEE" w:rsidP="00223CEE">
      <w:pPr>
        <w:pStyle w:val="Standard"/>
        <w:spacing w:line="360" w:lineRule="auto"/>
        <w:jc w:val="both"/>
        <w:rPr>
          <w:rFonts w:ascii="Arial" w:hAnsi="Arial" w:cs="Arial"/>
          <w:sz w:val="24"/>
          <w:szCs w:val="24"/>
          <w:lang w:val="el-GR"/>
        </w:rPr>
      </w:pPr>
      <w:r>
        <w:rPr>
          <w:rFonts w:ascii="Arial" w:hAnsi="Arial" w:cs="Arial"/>
          <w:sz w:val="24"/>
          <w:szCs w:val="24"/>
          <w:lang w:val="el-GR"/>
        </w:rPr>
        <w:t xml:space="preserve">         </w:t>
      </w:r>
      <w:r w:rsidRPr="000A3CAC">
        <w:rPr>
          <w:rFonts w:ascii="Arial" w:hAnsi="Arial" w:cs="Arial"/>
          <w:sz w:val="24"/>
          <w:szCs w:val="24"/>
          <w:lang w:val="el-GR"/>
        </w:rPr>
        <w:t xml:space="preserve">Η θεραπευτική ομάδα του ΚΕΦΙΑΠ με έδρα τα </w:t>
      </w:r>
      <w:proofErr w:type="spellStart"/>
      <w:r w:rsidRPr="000A3CAC">
        <w:rPr>
          <w:rFonts w:ascii="Arial" w:hAnsi="Arial" w:cs="Arial"/>
          <w:sz w:val="24"/>
          <w:szCs w:val="24"/>
          <w:lang w:val="el-GR"/>
        </w:rPr>
        <w:t>Δάφια</w:t>
      </w:r>
      <w:proofErr w:type="spellEnd"/>
      <w:r w:rsidRPr="000A3CAC">
        <w:rPr>
          <w:rFonts w:ascii="Arial" w:hAnsi="Arial" w:cs="Arial"/>
          <w:sz w:val="24"/>
          <w:szCs w:val="24"/>
          <w:lang w:val="el-GR"/>
        </w:rPr>
        <w:t xml:space="preserve"> Καλλονής, δραστηριοποιείται υποστηρίζοντας κάθε άτομο με αναπηρία, ώστε να συμμετέχει ισότιμα και ισάξια σε όλους τους τομείς της καθημερινότητας και της ζωής. Ειδικότερα τον τελευταίο χρόνο έχουν εξυπηρετηθεί στο Κέντρο, 316 άτομα με δυσλειτουργία ή πιστοποιημένη αναπηρία  και έχουν πραγματοποιηθεί 4.304 θεραπείες αποκατάστασης. Στη σημερινή κοινωνία, οι επαγγελματίες υγείας του Γενικού Νοσοκομείου Μυτιλήνης και το ΚΕΦΙΑΠ ως ειδική δομή αποκατάστασης </w:t>
      </w:r>
      <w:r w:rsidRPr="000A3CAC">
        <w:rPr>
          <w:rFonts w:ascii="Arial" w:hAnsi="Arial" w:cs="Arial"/>
          <w:sz w:val="24"/>
          <w:szCs w:val="24"/>
          <w:lang w:val="el-GR"/>
        </w:rPr>
        <w:lastRenderedPageBreak/>
        <w:t>καλείται να συνδράμει με μέθοδο και υψηλό επαγγελματισμό και σθένος στην προσπάθεια αυτή, ώστε κανένας άνθρωπος να μην στερηθεί την πρόληψη, την θεραπεία και την αποκατάσταση.</w:t>
      </w:r>
    </w:p>
    <w:p w14:paraId="406DAB1C" w14:textId="326CC52E" w:rsidR="00223CEE" w:rsidRPr="000A3CAC" w:rsidRDefault="00760677" w:rsidP="00760677">
      <w:pPr>
        <w:spacing w:line="360" w:lineRule="auto"/>
        <w:jc w:val="center"/>
        <w:rPr>
          <w:rFonts w:ascii="Arial" w:hAnsi="Arial" w:cs="Arial"/>
          <w:b/>
          <w:sz w:val="24"/>
          <w:szCs w:val="24"/>
          <w:lang w:val="el-GR"/>
        </w:rPr>
      </w:pPr>
      <w:r>
        <w:rPr>
          <w:noProof/>
        </w:rPr>
        <w:drawing>
          <wp:inline distT="0" distB="0" distL="0" distR="0" wp14:anchorId="122B45C0" wp14:editId="3B5D76D5">
            <wp:extent cx="2255520" cy="2133600"/>
            <wp:effectExtent l="0" t="0" r="0" b="0"/>
            <wp:docPr id="11338490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2133600"/>
                    </a:xfrm>
                    <a:prstGeom prst="rect">
                      <a:avLst/>
                    </a:prstGeom>
                    <a:noFill/>
                    <a:ln>
                      <a:noFill/>
                    </a:ln>
                  </pic:spPr>
                </pic:pic>
              </a:graphicData>
            </a:graphic>
          </wp:inline>
        </w:drawing>
      </w:r>
      <w:r>
        <w:rPr>
          <w:noProof/>
          <w:lang w:val="el-GR"/>
        </w:rPr>
        <w:t xml:space="preserve">              </w:t>
      </w:r>
      <w:r>
        <w:rPr>
          <w:noProof/>
        </w:rPr>
        <w:drawing>
          <wp:inline distT="0" distB="0" distL="0" distR="0" wp14:anchorId="22116472" wp14:editId="0BA4A89E">
            <wp:extent cx="2354580" cy="2140585"/>
            <wp:effectExtent l="0" t="0" r="7620" b="0"/>
            <wp:docPr id="76743716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938" cy="2156365"/>
                    </a:xfrm>
                    <a:prstGeom prst="rect">
                      <a:avLst/>
                    </a:prstGeom>
                    <a:noFill/>
                    <a:ln>
                      <a:noFill/>
                    </a:ln>
                  </pic:spPr>
                </pic:pic>
              </a:graphicData>
            </a:graphic>
          </wp:inline>
        </w:drawing>
      </w:r>
    </w:p>
    <w:p w14:paraId="4A4A1EB9" w14:textId="77777777" w:rsidR="00223CEE" w:rsidRDefault="00223CEE" w:rsidP="00223CEE">
      <w:pPr>
        <w:spacing w:line="360" w:lineRule="auto"/>
        <w:ind w:firstLine="720"/>
        <w:jc w:val="center"/>
        <w:rPr>
          <w:rFonts w:ascii="Arial" w:hAnsi="Arial" w:cs="Arial"/>
          <w:b/>
          <w:sz w:val="24"/>
          <w:szCs w:val="24"/>
          <w:lang w:val="el-GR"/>
        </w:rPr>
      </w:pPr>
    </w:p>
    <w:p w14:paraId="188978F9" w14:textId="77777777" w:rsidR="00223CEE" w:rsidRPr="000A3CAC" w:rsidRDefault="00223CEE" w:rsidP="00223CEE">
      <w:pPr>
        <w:spacing w:line="360" w:lineRule="auto"/>
        <w:ind w:firstLine="720"/>
        <w:jc w:val="center"/>
        <w:rPr>
          <w:sz w:val="24"/>
          <w:szCs w:val="24"/>
          <w:lang w:val="el-GR"/>
        </w:rPr>
      </w:pPr>
      <w:r w:rsidRPr="000A3CAC">
        <w:rPr>
          <w:rFonts w:ascii="Arial" w:hAnsi="Arial" w:cs="Arial"/>
          <w:b/>
          <w:sz w:val="24"/>
          <w:szCs w:val="24"/>
          <w:lang w:val="el-GR"/>
        </w:rPr>
        <w:t>Από το Γραφείο Διοίκησης Γ.Ν. Μυτιλήνης «</w:t>
      </w:r>
      <w:proofErr w:type="spellStart"/>
      <w:r w:rsidRPr="000A3CAC">
        <w:rPr>
          <w:rFonts w:ascii="Arial" w:hAnsi="Arial" w:cs="Arial"/>
          <w:b/>
          <w:sz w:val="24"/>
          <w:szCs w:val="24"/>
          <w:lang w:val="el-GR"/>
        </w:rPr>
        <w:t>Βοστάνειο</w:t>
      </w:r>
      <w:proofErr w:type="spellEnd"/>
      <w:r w:rsidRPr="000A3CAC">
        <w:rPr>
          <w:rFonts w:ascii="Arial" w:hAnsi="Arial" w:cs="Arial"/>
          <w:b/>
          <w:sz w:val="24"/>
          <w:szCs w:val="24"/>
          <w:lang w:val="el-GR"/>
        </w:rPr>
        <w:t>»</w:t>
      </w:r>
    </w:p>
    <w:p w14:paraId="76BDFF51" w14:textId="77777777" w:rsidR="00000000" w:rsidRPr="00223CEE" w:rsidRDefault="00000000">
      <w:pPr>
        <w:rPr>
          <w:lang w:val="el-GR"/>
        </w:rPr>
      </w:pPr>
    </w:p>
    <w:sectPr w:rsidR="00DE08A1" w:rsidRPr="00223CEE" w:rsidSect="000A3CAC">
      <w:pgSz w:w="12240" w:h="15840"/>
      <w:pgMar w:top="1134"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A1"/>
    <w:family w:val="swiss"/>
    <w:pitch w:val="variable"/>
    <w:sig w:usb0="E0002EFF" w:usb1="C000785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49"/>
    <w:rsid w:val="0008637F"/>
    <w:rsid w:val="00223CEE"/>
    <w:rsid w:val="00760677"/>
    <w:rsid w:val="00A451DE"/>
    <w:rsid w:val="00F771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128F"/>
  <w15:chartTrackingRefBased/>
  <w15:docId w15:val="{DDC72429-C0F1-4B2F-9F17-16E08C5E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CEE"/>
    <w:pPr>
      <w:widowControl w:val="0"/>
      <w:suppressAutoHyphens/>
      <w:autoSpaceDN w:val="0"/>
      <w:spacing w:line="256" w:lineRule="auto"/>
      <w:textAlignment w:val="baseline"/>
    </w:pPr>
    <w:rPr>
      <w:rFonts w:ascii="Calibri" w:eastAsia="SimSun" w:hAnsi="Calibri" w:cs="F"/>
      <w:kern w:val="3"/>
      <w:lang w:val="en-US"/>
    </w:rPr>
  </w:style>
  <w:style w:type="paragraph" w:styleId="3">
    <w:name w:val="heading 3"/>
    <w:basedOn w:val="a"/>
    <w:next w:val="a"/>
    <w:link w:val="3Char"/>
    <w:uiPriority w:val="9"/>
    <w:unhideWhenUsed/>
    <w:qFormat/>
    <w:rsid w:val="00223CEE"/>
    <w:pPr>
      <w:keepNext/>
      <w:widowControl/>
      <w:suppressAutoHyphens w:val="0"/>
      <w:spacing w:line="254" w:lineRule="auto"/>
      <w:textAlignment w:val="auto"/>
      <w:outlineLvl w:val="2"/>
    </w:pPr>
    <w:rPr>
      <w:rFonts w:ascii="Arial" w:eastAsia="Times New Roman" w:hAnsi="Arial" w:cs="Arial"/>
      <w:b/>
      <w:kern w:val="0"/>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23CEE"/>
    <w:rPr>
      <w:rFonts w:ascii="Arial" w:eastAsia="Times New Roman" w:hAnsi="Arial" w:cs="Arial"/>
      <w:b/>
      <w:sz w:val="24"/>
      <w:szCs w:val="24"/>
      <w:lang w:eastAsia="el-GR"/>
    </w:rPr>
  </w:style>
  <w:style w:type="paragraph" w:customStyle="1" w:styleId="Standard">
    <w:name w:val="Standard"/>
    <w:rsid w:val="00223CEE"/>
    <w:pPr>
      <w:suppressAutoHyphens/>
      <w:autoSpaceDN w:val="0"/>
      <w:spacing w:line="256" w:lineRule="auto"/>
      <w:textAlignment w:val="baseline"/>
    </w:pPr>
    <w:rPr>
      <w:rFonts w:ascii="Calibri" w:eastAsia="SimSun" w:hAnsi="Calibri" w:cs="F"/>
      <w:kern w:val="3"/>
      <w:lang w:val="en-US"/>
    </w:rPr>
  </w:style>
  <w:style w:type="paragraph" w:customStyle="1" w:styleId="a3">
    <w:name w:val="Διεύθυνση αποστολέα"/>
    <w:basedOn w:val="a"/>
    <w:rsid w:val="00223CEE"/>
    <w:pPr>
      <w:keepLines/>
      <w:widowControl/>
      <w:suppressAutoHyphens w:val="0"/>
      <w:spacing w:line="200" w:lineRule="atLeast"/>
      <w:textAlignment w:val="auto"/>
    </w:pPr>
    <w:rPr>
      <w:rFonts w:ascii="Arial" w:eastAsia="Times New Roman" w:hAnsi="Arial" w:cs="Times New Roman"/>
      <w:spacing w:val="-2"/>
      <w:kern w:val="0"/>
      <w:sz w:val="16"/>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289</Words>
  <Characters>1566</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Γ.Ν.Ν.Μ ΒΟΣΤΑΝΕΙΟ</dc:creator>
  <cp:keywords/>
  <dc:description/>
  <cp:lastModifiedBy>general hospital</cp:lastModifiedBy>
  <cp:revision>3</cp:revision>
  <dcterms:created xsi:type="dcterms:W3CDTF">2022-12-02T06:56:00Z</dcterms:created>
  <dcterms:modified xsi:type="dcterms:W3CDTF">2023-12-01T08:12:00Z</dcterms:modified>
</cp:coreProperties>
</file>