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5017" w14:textId="4F062902" w:rsidR="00F21AB0" w:rsidRDefault="00F21AB0" w:rsidP="00F21AB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005B9" wp14:editId="7D194F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472F9" w14:textId="77777777" w:rsidR="00F21AB0" w:rsidRDefault="00F21AB0" w:rsidP="00F21AB0">
      <w:r>
        <w:t xml:space="preserve">     </w:t>
      </w:r>
    </w:p>
    <w:p w14:paraId="0E0B9486" w14:textId="77777777" w:rsidR="00F21AB0" w:rsidRPr="00D47E1D" w:rsidRDefault="00F21AB0" w:rsidP="00F21AB0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6D4D98E4" w14:textId="77777777" w:rsidR="00F21AB0" w:rsidRPr="00D47E1D" w:rsidRDefault="00F21AB0" w:rsidP="00F21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54EF5637" w14:textId="77777777" w:rsidR="00F21AB0" w:rsidRPr="00D47E1D" w:rsidRDefault="00F21AB0" w:rsidP="00F21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7CCB71B0" w14:textId="0FD55BD4" w:rsidR="00F21AB0" w:rsidRPr="00D47E1D" w:rsidRDefault="00F21AB0" w:rsidP="00F21AB0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23D57ADB" w14:textId="0238E38F" w:rsidR="00F21AB0" w:rsidRPr="00E6433B" w:rsidRDefault="00F21AB0" w:rsidP="00F21AB0">
      <w:pPr>
        <w:spacing w:line="240" w:lineRule="auto"/>
        <w:rPr>
          <w:b/>
        </w:rPr>
      </w:pPr>
    </w:p>
    <w:p w14:paraId="27792282" w14:textId="7721355C" w:rsidR="00D47E1D" w:rsidRPr="00FA06F9" w:rsidRDefault="00D47E1D" w:rsidP="00D47E1D">
      <w:pPr>
        <w:spacing w:after="0" w:line="240" w:lineRule="auto"/>
        <w:rPr>
          <w:rFonts w:ascii="Arial" w:hAnsi="Arial" w:cs="Arial"/>
          <w:b/>
        </w:rPr>
      </w:pPr>
      <w:r w:rsidRPr="00E6433B">
        <w:rPr>
          <w:rFonts w:ascii="Arial" w:hAnsi="Arial" w:cs="Arial"/>
          <w:b/>
        </w:rPr>
        <w:t xml:space="preserve"> </w:t>
      </w:r>
      <w:r w:rsidRPr="00E6433B">
        <w:rPr>
          <w:rFonts w:ascii="Arial" w:hAnsi="Arial" w:cs="Arial"/>
          <w:b/>
        </w:rPr>
        <w:tab/>
      </w:r>
      <w:r w:rsidRPr="00E6433B">
        <w:rPr>
          <w:rFonts w:ascii="Arial" w:hAnsi="Arial" w:cs="Arial"/>
          <w:b/>
        </w:rPr>
        <w:tab/>
      </w:r>
      <w:r w:rsidRPr="00E6433B">
        <w:rPr>
          <w:rFonts w:ascii="Arial" w:hAnsi="Arial" w:cs="Arial"/>
          <w:b/>
        </w:rPr>
        <w:tab/>
      </w:r>
      <w:r w:rsidRPr="00E6433B">
        <w:rPr>
          <w:rFonts w:ascii="Arial" w:hAnsi="Arial" w:cs="Arial"/>
          <w:b/>
        </w:rPr>
        <w:tab/>
      </w:r>
      <w:r w:rsidRPr="00E6433B">
        <w:rPr>
          <w:rFonts w:ascii="Arial" w:hAnsi="Arial" w:cs="Arial"/>
          <w:b/>
        </w:rPr>
        <w:tab/>
      </w:r>
      <w:r w:rsidRPr="00E6433B">
        <w:rPr>
          <w:rFonts w:ascii="Arial" w:hAnsi="Arial" w:cs="Arial"/>
          <w:b/>
        </w:rPr>
        <w:tab/>
        <w:t xml:space="preserve">          </w:t>
      </w:r>
      <w:r w:rsidR="00643F31">
        <w:rPr>
          <w:rFonts w:ascii="Arial" w:hAnsi="Arial" w:cs="Arial"/>
          <w:b/>
        </w:rPr>
        <w:t xml:space="preserve">   </w:t>
      </w:r>
      <w:r w:rsidRPr="00E6433B">
        <w:rPr>
          <w:rFonts w:ascii="Arial" w:hAnsi="Arial" w:cs="Arial"/>
          <w:b/>
        </w:rPr>
        <w:t xml:space="preserve">  </w:t>
      </w:r>
      <w:r w:rsidR="00FA06F9" w:rsidRPr="00FA06F9">
        <w:rPr>
          <w:rFonts w:ascii="Arial" w:hAnsi="Arial" w:cs="Arial"/>
          <w:b/>
          <w:sz w:val="24"/>
          <w:szCs w:val="24"/>
        </w:rPr>
        <w:t xml:space="preserve">Μυτιλήνη </w:t>
      </w:r>
      <w:r w:rsidR="00643F31">
        <w:rPr>
          <w:rFonts w:ascii="Arial" w:hAnsi="Arial" w:cs="Arial"/>
          <w:b/>
          <w:sz w:val="24"/>
          <w:szCs w:val="24"/>
        </w:rPr>
        <w:t>28</w:t>
      </w:r>
      <w:r w:rsidR="00FA06F9" w:rsidRPr="00F67A58">
        <w:rPr>
          <w:rFonts w:ascii="Arial" w:hAnsi="Arial" w:cs="Arial"/>
          <w:b/>
          <w:sz w:val="24"/>
          <w:szCs w:val="24"/>
        </w:rPr>
        <w:t>/</w:t>
      </w:r>
      <w:r w:rsidR="00643F31">
        <w:rPr>
          <w:rFonts w:ascii="Arial" w:hAnsi="Arial" w:cs="Arial"/>
          <w:b/>
          <w:sz w:val="24"/>
          <w:szCs w:val="24"/>
        </w:rPr>
        <w:t>06</w:t>
      </w:r>
      <w:r w:rsidR="00FA06F9" w:rsidRPr="00F67A58">
        <w:rPr>
          <w:rFonts w:ascii="Arial" w:hAnsi="Arial" w:cs="Arial"/>
          <w:b/>
          <w:sz w:val="24"/>
          <w:szCs w:val="24"/>
        </w:rPr>
        <w:t>/2022</w:t>
      </w:r>
    </w:p>
    <w:p w14:paraId="5DFEF5F9" w14:textId="77777777" w:rsidR="00D47E1D" w:rsidRPr="00E6433B" w:rsidRDefault="00D47E1D" w:rsidP="00D47E1D">
      <w:pPr>
        <w:spacing w:after="0" w:line="240" w:lineRule="auto"/>
        <w:rPr>
          <w:rFonts w:ascii="Arial" w:hAnsi="Arial" w:cs="Arial"/>
          <w:b/>
        </w:rPr>
      </w:pPr>
      <w:r w:rsidRPr="00E6433B">
        <w:rPr>
          <w:rFonts w:ascii="Arial" w:hAnsi="Arial" w:cs="Arial"/>
          <w:b/>
        </w:rPr>
        <w:t xml:space="preserve">                                                                             </w:t>
      </w:r>
    </w:p>
    <w:p w14:paraId="4FD6D83C" w14:textId="04EBE5DC" w:rsidR="00F21AB0" w:rsidRPr="00643F31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6433B">
        <w:rPr>
          <w:rFonts w:ascii="Arial" w:hAnsi="Arial" w:cs="Arial"/>
          <w:b/>
        </w:rPr>
        <w:t xml:space="preserve">                                                                             </w:t>
      </w:r>
      <w:r w:rsidR="000E6F38">
        <w:rPr>
          <w:rFonts w:ascii="Arial" w:hAnsi="Arial" w:cs="Arial"/>
          <w:b/>
        </w:rPr>
        <w:t xml:space="preserve">       </w:t>
      </w:r>
      <w:r w:rsidRPr="00E6433B">
        <w:rPr>
          <w:rFonts w:ascii="Arial" w:hAnsi="Arial" w:cs="Arial"/>
          <w:b/>
        </w:rPr>
        <w:t xml:space="preserve">  </w:t>
      </w:r>
      <w:r w:rsidR="00F21AB0" w:rsidRPr="00643F31">
        <w:rPr>
          <w:rFonts w:ascii="Arial" w:hAnsi="Arial" w:cs="Arial"/>
          <w:b/>
          <w:sz w:val="24"/>
          <w:szCs w:val="24"/>
          <w:u w:val="single"/>
        </w:rPr>
        <w:t>Προς:</w:t>
      </w:r>
    </w:p>
    <w:p w14:paraId="003243E0" w14:textId="5AA767EE" w:rsidR="00F21AB0" w:rsidRPr="000E6F38" w:rsidRDefault="00F21AB0" w:rsidP="00F21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</w:r>
      <w:r w:rsidRPr="000E6F38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2362A631" w14:textId="753112FB" w:rsidR="00F21AB0" w:rsidRPr="000E6F38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6F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F21AB0" w:rsidRPr="000E6F38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1A8E7A06" w14:textId="77777777" w:rsidR="00F21AB0" w:rsidRPr="000E6F38" w:rsidRDefault="00F21AB0" w:rsidP="00F21AB0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</w:p>
    <w:p w14:paraId="08B4CA51" w14:textId="77777777" w:rsidR="00D47E1D" w:rsidRPr="00E6433B" w:rsidRDefault="00D47E1D" w:rsidP="00F21AB0">
      <w:pPr>
        <w:jc w:val="center"/>
        <w:rPr>
          <w:rFonts w:ascii="Arial" w:hAnsi="Arial" w:cs="Arial"/>
          <w:b/>
        </w:rPr>
      </w:pPr>
    </w:p>
    <w:p w14:paraId="6CA268B0" w14:textId="6989DB36" w:rsidR="00B92F00" w:rsidRDefault="00F21AB0" w:rsidP="00E6374E">
      <w:pPr>
        <w:jc w:val="center"/>
        <w:rPr>
          <w:rFonts w:ascii="Arial" w:hAnsi="Arial" w:cs="Arial"/>
          <w:b/>
          <w:sz w:val="28"/>
          <w:szCs w:val="28"/>
        </w:rPr>
      </w:pPr>
      <w:r w:rsidRPr="00E6433B">
        <w:rPr>
          <w:rFonts w:ascii="Arial" w:hAnsi="Arial" w:cs="Arial"/>
          <w:b/>
          <w:sz w:val="28"/>
          <w:szCs w:val="28"/>
        </w:rPr>
        <w:t>ΔΕΛΤΙΟ ΤΥΠΟΥ</w:t>
      </w:r>
    </w:p>
    <w:p w14:paraId="68AB85C6" w14:textId="77777777" w:rsidR="00F2798B" w:rsidRPr="00E6433B" w:rsidRDefault="00F2798B" w:rsidP="00E6374E">
      <w:pPr>
        <w:jc w:val="center"/>
        <w:rPr>
          <w:rFonts w:ascii="Arial" w:hAnsi="Arial" w:cs="Arial"/>
          <w:b/>
          <w:sz w:val="28"/>
          <w:szCs w:val="28"/>
        </w:rPr>
      </w:pPr>
    </w:p>
    <w:p w14:paraId="3ACE7533" w14:textId="3A1EA42E" w:rsidR="00036C26" w:rsidRPr="00D73A89" w:rsidRDefault="00036C26" w:rsidP="00F67A58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8E1700">
        <w:rPr>
          <w:rFonts w:ascii="Arial" w:hAnsi="Arial" w:cs="Arial"/>
          <w:bCs/>
          <w:sz w:val="28"/>
          <w:szCs w:val="28"/>
        </w:rPr>
        <w:t xml:space="preserve">Την Παρασκευή 27/5/2022 </w:t>
      </w:r>
      <w:r w:rsidR="009A6086" w:rsidRPr="008E1700">
        <w:rPr>
          <w:rFonts w:ascii="Arial" w:hAnsi="Arial" w:cs="Arial"/>
          <w:bCs/>
          <w:sz w:val="28"/>
          <w:szCs w:val="28"/>
        </w:rPr>
        <w:t>παρ</w:t>
      </w:r>
      <w:r w:rsidR="00392223" w:rsidRPr="008E1700">
        <w:rPr>
          <w:rFonts w:ascii="Arial" w:hAnsi="Arial" w:cs="Arial"/>
          <w:bCs/>
          <w:sz w:val="28"/>
          <w:szCs w:val="28"/>
        </w:rPr>
        <w:t>ε</w:t>
      </w:r>
      <w:r w:rsidR="009A6086" w:rsidRPr="008E1700">
        <w:rPr>
          <w:rFonts w:ascii="Arial" w:hAnsi="Arial" w:cs="Arial"/>
          <w:bCs/>
          <w:sz w:val="28"/>
          <w:szCs w:val="28"/>
        </w:rPr>
        <w:t xml:space="preserve">λήφθη </w:t>
      </w:r>
      <w:r w:rsidR="009B6CAA" w:rsidRPr="008E1700">
        <w:rPr>
          <w:rFonts w:ascii="Arial" w:hAnsi="Arial" w:cs="Arial"/>
          <w:bCs/>
          <w:sz w:val="28"/>
          <w:szCs w:val="28"/>
        </w:rPr>
        <w:t xml:space="preserve">ένα καινούργιο </w:t>
      </w:r>
      <w:r w:rsidRPr="008E1700">
        <w:rPr>
          <w:rFonts w:ascii="Arial" w:hAnsi="Arial" w:cs="Arial"/>
          <w:bCs/>
          <w:sz w:val="28"/>
          <w:szCs w:val="28"/>
        </w:rPr>
        <w:t xml:space="preserve">επιβατικό </w:t>
      </w:r>
      <w:r w:rsidR="009B6CAA" w:rsidRPr="008E1700">
        <w:rPr>
          <w:rFonts w:ascii="Arial" w:hAnsi="Arial" w:cs="Arial"/>
          <w:bCs/>
          <w:sz w:val="28"/>
          <w:szCs w:val="28"/>
        </w:rPr>
        <w:t>όχημα</w:t>
      </w:r>
      <w:r w:rsidRPr="008E1700">
        <w:rPr>
          <w:rFonts w:ascii="Arial" w:hAnsi="Arial" w:cs="Arial"/>
          <w:bCs/>
          <w:sz w:val="28"/>
          <w:szCs w:val="28"/>
        </w:rPr>
        <w:t xml:space="preserve"> στο Νοσοκομείο </w:t>
      </w:r>
      <w:r w:rsidR="00392223" w:rsidRPr="008E1700">
        <w:rPr>
          <w:rFonts w:ascii="Arial" w:hAnsi="Arial" w:cs="Arial"/>
          <w:bCs/>
          <w:sz w:val="28"/>
          <w:szCs w:val="28"/>
        </w:rPr>
        <w:t>μας, δωρεά της κας Κασσιανής Φωτίου</w:t>
      </w:r>
      <w:r w:rsidR="00D73A89" w:rsidRPr="00D73A89">
        <w:rPr>
          <w:rFonts w:ascii="Arial" w:hAnsi="Arial" w:cs="Arial"/>
          <w:bCs/>
          <w:sz w:val="28"/>
          <w:szCs w:val="28"/>
        </w:rPr>
        <w:t xml:space="preserve">, </w:t>
      </w:r>
      <w:r w:rsidR="00D73A89">
        <w:rPr>
          <w:rFonts w:ascii="Arial" w:hAnsi="Arial" w:cs="Arial"/>
          <w:bCs/>
          <w:sz w:val="28"/>
          <w:szCs w:val="28"/>
        </w:rPr>
        <w:t>κατοίκου Αθηνών με καταγωγή από τ</w:t>
      </w:r>
      <w:r w:rsidR="00570C47">
        <w:rPr>
          <w:rFonts w:ascii="Arial" w:hAnsi="Arial" w:cs="Arial"/>
          <w:bCs/>
          <w:sz w:val="28"/>
          <w:szCs w:val="28"/>
        </w:rPr>
        <w:t xml:space="preserve">ην </w:t>
      </w:r>
      <w:r w:rsidR="00D73A89">
        <w:rPr>
          <w:rFonts w:ascii="Arial" w:hAnsi="Arial" w:cs="Arial"/>
          <w:bCs/>
          <w:sz w:val="28"/>
          <w:szCs w:val="28"/>
        </w:rPr>
        <w:t>Κλει</w:t>
      </w:r>
      <w:r w:rsidR="00570C47">
        <w:rPr>
          <w:rFonts w:ascii="Arial" w:hAnsi="Arial" w:cs="Arial"/>
          <w:bCs/>
          <w:sz w:val="28"/>
          <w:szCs w:val="28"/>
        </w:rPr>
        <w:t>ώ</w:t>
      </w:r>
      <w:r w:rsidR="00D73A89">
        <w:rPr>
          <w:rFonts w:ascii="Arial" w:hAnsi="Arial" w:cs="Arial"/>
          <w:bCs/>
          <w:sz w:val="28"/>
          <w:szCs w:val="28"/>
        </w:rPr>
        <w:t xml:space="preserve"> της Λέσβου.</w:t>
      </w:r>
    </w:p>
    <w:p w14:paraId="40CE25C3" w14:textId="14620498" w:rsidR="009A6086" w:rsidRPr="008E1700" w:rsidRDefault="00036C26" w:rsidP="00F67A58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8E1700">
        <w:rPr>
          <w:rFonts w:ascii="Arial" w:hAnsi="Arial" w:cs="Arial"/>
          <w:bCs/>
          <w:sz w:val="28"/>
          <w:szCs w:val="28"/>
        </w:rPr>
        <w:t>Η</w:t>
      </w:r>
      <w:r w:rsidR="009A6086" w:rsidRPr="008E1700">
        <w:rPr>
          <w:rFonts w:ascii="Arial" w:hAnsi="Arial" w:cs="Arial"/>
          <w:bCs/>
          <w:sz w:val="28"/>
          <w:szCs w:val="28"/>
        </w:rPr>
        <w:t xml:space="preserve"> </w:t>
      </w:r>
      <w:r w:rsidR="009B6CAA" w:rsidRPr="008E1700">
        <w:rPr>
          <w:rFonts w:ascii="Arial" w:hAnsi="Arial" w:cs="Arial"/>
          <w:bCs/>
          <w:sz w:val="28"/>
          <w:szCs w:val="28"/>
        </w:rPr>
        <w:t>κα Κ</w:t>
      </w:r>
      <w:r w:rsidR="00392223" w:rsidRPr="008E1700">
        <w:rPr>
          <w:rFonts w:ascii="Arial" w:hAnsi="Arial" w:cs="Arial"/>
          <w:bCs/>
          <w:sz w:val="28"/>
          <w:szCs w:val="28"/>
        </w:rPr>
        <w:t>ασσιανή Φωτίου</w:t>
      </w:r>
      <w:r w:rsidR="009B6CAA" w:rsidRPr="008E1700">
        <w:rPr>
          <w:rFonts w:ascii="Arial" w:hAnsi="Arial" w:cs="Arial"/>
          <w:bCs/>
          <w:sz w:val="28"/>
          <w:szCs w:val="28"/>
        </w:rPr>
        <w:t xml:space="preserve"> συνεχίζει το έργο της προσφοράς που έχει χαράξει η οικογένεια Φ</w:t>
      </w:r>
      <w:r w:rsidR="00392223" w:rsidRPr="008E1700">
        <w:rPr>
          <w:rFonts w:ascii="Arial" w:hAnsi="Arial" w:cs="Arial"/>
          <w:bCs/>
          <w:sz w:val="28"/>
          <w:szCs w:val="28"/>
        </w:rPr>
        <w:t>ωτίου</w:t>
      </w:r>
      <w:r w:rsidR="009B6CAA" w:rsidRPr="008E1700">
        <w:rPr>
          <w:rFonts w:ascii="Arial" w:hAnsi="Arial" w:cs="Arial"/>
          <w:bCs/>
          <w:sz w:val="28"/>
          <w:szCs w:val="28"/>
        </w:rPr>
        <w:t xml:space="preserve"> από το 1990.</w:t>
      </w:r>
      <w:r w:rsidRPr="008E1700">
        <w:rPr>
          <w:rFonts w:ascii="Arial" w:hAnsi="Arial" w:cs="Arial"/>
          <w:bCs/>
          <w:sz w:val="28"/>
          <w:szCs w:val="28"/>
        </w:rPr>
        <w:t xml:space="preserve"> </w:t>
      </w:r>
      <w:r w:rsidR="00392223" w:rsidRPr="008E1700">
        <w:rPr>
          <w:rFonts w:ascii="Arial" w:hAnsi="Arial" w:cs="Arial"/>
          <w:bCs/>
          <w:sz w:val="28"/>
          <w:szCs w:val="28"/>
        </w:rPr>
        <w:t xml:space="preserve">Με </w:t>
      </w:r>
      <w:r w:rsidR="009B6CAA" w:rsidRPr="008E1700">
        <w:rPr>
          <w:rFonts w:ascii="Arial" w:hAnsi="Arial" w:cs="Arial"/>
          <w:bCs/>
          <w:sz w:val="28"/>
          <w:szCs w:val="28"/>
        </w:rPr>
        <w:t xml:space="preserve">το συνεχές έμπρακτο  ενδιαφέρον   που δείχνει  για το Νοσοκομείο βοηθά στην συνεχή αναβάθμιση των παρεχόμενων υπηρεσιών υγείας </w:t>
      </w:r>
      <w:r w:rsidR="00392223" w:rsidRPr="008E1700">
        <w:rPr>
          <w:rFonts w:ascii="Arial" w:hAnsi="Arial" w:cs="Arial"/>
          <w:bCs/>
          <w:sz w:val="28"/>
          <w:szCs w:val="28"/>
        </w:rPr>
        <w:t xml:space="preserve">που </w:t>
      </w:r>
      <w:r w:rsidR="009B6CAA" w:rsidRPr="008E1700">
        <w:rPr>
          <w:rFonts w:ascii="Arial" w:hAnsi="Arial" w:cs="Arial"/>
          <w:bCs/>
          <w:sz w:val="28"/>
          <w:szCs w:val="28"/>
        </w:rPr>
        <w:t>έχει ως τελικούς αποδέκτες τους συμπολίτες μας.</w:t>
      </w:r>
    </w:p>
    <w:p w14:paraId="26D10B2E" w14:textId="0F56F6B7" w:rsidR="00DF5C9D" w:rsidRPr="008E1700" w:rsidRDefault="00036C26" w:rsidP="00F67A58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E1700">
        <w:rPr>
          <w:rFonts w:ascii="Arial" w:hAnsi="Arial" w:cs="Arial"/>
          <w:bCs/>
          <w:sz w:val="28"/>
          <w:szCs w:val="28"/>
        </w:rPr>
        <w:t xml:space="preserve">Το όχημα </w:t>
      </w:r>
      <w:r w:rsidR="009A6086" w:rsidRPr="008E1700">
        <w:rPr>
          <w:rFonts w:ascii="Arial" w:hAnsi="Arial" w:cs="Arial"/>
          <w:bCs/>
          <w:sz w:val="28"/>
          <w:szCs w:val="28"/>
        </w:rPr>
        <w:t xml:space="preserve">θα χρησιμοποιηθεί για τη διενέργεια </w:t>
      </w:r>
      <w:r w:rsidR="009A6086" w:rsidRPr="008E1700">
        <w:rPr>
          <w:rFonts w:ascii="Arial" w:hAnsi="Arial" w:cs="Arial"/>
          <w:bCs/>
          <w:color w:val="000000" w:themeColor="text1"/>
          <w:sz w:val="28"/>
          <w:szCs w:val="28"/>
        </w:rPr>
        <w:t xml:space="preserve">εξορμήσεων του σταθμού αιμοδοσίας </w:t>
      </w:r>
      <w:r w:rsidR="00725B64" w:rsidRPr="008E1700">
        <w:rPr>
          <w:rFonts w:ascii="Arial" w:hAnsi="Arial" w:cs="Arial"/>
          <w:bCs/>
          <w:color w:val="000000" w:themeColor="text1"/>
          <w:sz w:val="28"/>
          <w:szCs w:val="28"/>
        </w:rPr>
        <w:t xml:space="preserve">του Νοσοκομείου μας </w:t>
      </w:r>
      <w:r w:rsidR="00B92F00" w:rsidRPr="008E1700">
        <w:rPr>
          <w:rFonts w:ascii="Arial" w:hAnsi="Arial" w:cs="Arial"/>
          <w:bCs/>
          <w:color w:val="000000" w:themeColor="text1"/>
          <w:sz w:val="28"/>
          <w:szCs w:val="28"/>
        </w:rPr>
        <w:t>σε απομακρυσμένα χωριά και οικισμούς του Νησιού μας.</w:t>
      </w:r>
    </w:p>
    <w:p w14:paraId="3FB696EF" w14:textId="3A7842F9" w:rsidR="009512C5" w:rsidRPr="008E1700" w:rsidRDefault="003B2400" w:rsidP="00F67A58">
      <w:pPr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8E1700">
        <w:rPr>
          <w:rFonts w:ascii="Arial" w:hAnsi="Arial" w:cs="Arial"/>
          <w:color w:val="050505"/>
          <w:sz w:val="28"/>
          <w:szCs w:val="28"/>
        </w:rPr>
        <w:t>Λαμβάνοντας υπόψη τις ιδιαιτερότητες της νησιωτικής- παραμεθορίου περιοχής μας, αλλά και την αύξηση ζήτησης υπηρεσιών υγείας από τους κατοίκους, είναι προφανές ότι η υλοποίηση τέτοιου είδους ενεργειών λειτουργεί ως προστιθέμενη αξία ικανοποίησης-ασφάλειας για το κοινωνικό σύνολο.</w:t>
      </w:r>
      <w:r w:rsidR="00E6433B" w:rsidRPr="008E1700">
        <w:rPr>
          <w:rFonts w:ascii="Arial" w:hAnsi="Arial" w:cs="Arial"/>
          <w:noProof/>
          <w:sz w:val="28"/>
          <w:szCs w:val="28"/>
        </w:rPr>
        <w:t xml:space="preserve"> </w:t>
      </w:r>
    </w:p>
    <w:p w14:paraId="48BD1076" w14:textId="77777777" w:rsidR="001177FC" w:rsidRDefault="001177FC" w:rsidP="00F67A5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</w:pPr>
    </w:p>
    <w:p w14:paraId="1D6EF7EA" w14:textId="77777777" w:rsidR="001177FC" w:rsidRDefault="001177FC" w:rsidP="00F67A5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</w:pPr>
    </w:p>
    <w:p w14:paraId="6429486C" w14:textId="77777777" w:rsidR="001177FC" w:rsidRDefault="001177FC" w:rsidP="00F67A5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</w:pPr>
    </w:p>
    <w:p w14:paraId="32FBA4AB" w14:textId="77777777" w:rsidR="0092205C" w:rsidRDefault="0092205C" w:rsidP="00F67A5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</w:pPr>
    </w:p>
    <w:p w14:paraId="59CC47E9" w14:textId="77777777" w:rsidR="0092205C" w:rsidRDefault="0092205C" w:rsidP="00F67A5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</w:pPr>
    </w:p>
    <w:p w14:paraId="4478B1B3" w14:textId="7AE90E08" w:rsidR="00F00C36" w:rsidRPr="008E1700" w:rsidRDefault="00F00C36" w:rsidP="00F67A5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</w:pP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  <w:t xml:space="preserve">Ως </w:t>
      </w:r>
      <w:r w:rsidR="0092205C"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  <w:t>Π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  <w:t xml:space="preserve">ρόεδρος του ΔΣ θα ήθελα να εκφράσω </w:t>
      </w:r>
      <w:r w:rsidR="008D0532" w:rsidRPr="008E17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και δημόσια τις θερμότατες ευχαριστίες μου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  <w:t xml:space="preserve"> στην κύρια</w:t>
      </w:r>
      <w:r w:rsidR="00F94252" w:rsidRPr="008E1700"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  <w:t xml:space="preserve"> Φωτίου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bdr w:val="none" w:sz="0" w:space="0" w:color="auto" w:frame="1"/>
          <w:lang w:eastAsia="el-GR"/>
        </w:rPr>
        <w:t xml:space="preserve"> για την συνέχιση του έργου της προσφοράς της στο Νοσοκομείο μας. </w:t>
      </w:r>
    </w:p>
    <w:p w14:paraId="0BB6E2DA" w14:textId="5CB3E17A" w:rsidR="008D0532" w:rsidRPr="008E1700" w:rsidRDefault="008D0532" w:rsidP="00F67A5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</w:pP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 xml:space="preserve">Είναι πολύ σημαντικό στις μέρες μας, να υπάρχουν συμπατριώτες μας  με ανεπτυγμένο το αίσθημα της κοινωνικής </w:t>
      </w:r>
      <w:r w:rsidR="00EB34E2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 xml:space="preserve">προσφοράς που 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συνδράμ</w:t>
      </w:r>
      <w:r w:rsidR="00D73A89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ουν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 στην</w:t>
      </w:r>
      <w:r w:rsidR="00EB34E2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 xml:space="preserve"> αναβάθμιση της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 xml:space="preserve"> υλικοτεχνική</w:t>
      </w:r>
      <w:r w:rsidR="00EB34E2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ς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 xml:space="preserve"> υποδομή</w:t>
      </w:r>
      <w:r w:rsidR="00EB34E2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ς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 xml:space="preserve"> του </w:t>
      </w:r>
      <w:r w:rsidR="00D73A89"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νοσηλευτικού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 xml:space="preserve"> μας </w:t>
      </w:r>
      <w:r w:rsidR="0092205C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Ι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δρύματος</w:t>
      </w:r>
      <w:r w:rsidR="00570C47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>.</w:t>
      </w:r>
      <w:r w:rsidRPr="008E1700">
        <w:rPr>
          <w:rFonts w:ascii="Arial" w:eastAsia="Times New Roman" w:hAnsi="Arial" w:cs="Arial"/>
          <w:color w:val="222222"/>
          <w:spacing w:val="5"/>
          <w:sz w:val="28"/>
          <w:szCs w:val="28"/>
          <w:lang w:eastAsia="el-GR"/>
        </w:rPr>
        <w:t xml:space="preserve"> </w:t>
      </w:r>
    </w:p>
    <w:p w14:paraId="03D52EAC" w14:textId="77777777" w:rsidR="00E6433B" w:rsidRPr="008D0532" w:rsidRDefault="00E6433B" w:rsidP="00F67A58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D996A22" w14:textId="7B4AB91F" w:rsidR="00A2382B" w:rsidRDefault="00A2382B" w:rsidP="00F67A58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</w:p>
    <w:p w14:paraId="7CACD2F8" w14:textId="1706FAF3" w:rsidR="00A2382B" w:rsidRDefault="00A2382B" w:rsidP="00F67A58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8C96D69" wp14:editId="0533A62E">
            <wp:extent cx="3078480" cy="1912620"/>
            <wp:effectExtent l="0" t="0" r="762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BC5A" w14:textId="251EEA58" w:rsidR="00F67A58" w:rsidRDefault="00F67A58" w:rsidP="00F67A58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</w:p>
    <w:p w14:paraId="75E5B5E9" w14:textId="7C1AFCD0" w:rsidR="00F67A58" w:rsidRDefault="00A2382B" w:rsidP="001177FC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426C9CB" wp14:editId="7171C5EE">
            <wp:extent cx="3268980" cy="1844040"/>
            <wp:effectExtent l="0" t="0" r="7620" b="381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FC">
        <w:rPr>
          <w:noProof/>
        </w:rPr>
        <w:t xml:space="preserve">     </w:t>
      </w:r>
    </w:p>
    <w:p w14:paraId="5148BEC7" w14:textId="77A9BDB5" w:rsidR="001177FC" w:rsidRDefault="001177FC" w:rsidP="00F67A58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</w:p>
    <w:p w14:paraId="4D5EDFDD" w14:textId="77777777" w:rsidR="00150869" w:rsidRDefault="00150869" w:rsidP="00150869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  <w:r w:rsidRPr="00B7734C">
        <w:rPr>
          <w:rFonts w:ascii="Arial" w:hAnsi="Arial" w:cs="Arial"/>
          <w:b/>
        </w:rPr>
        <w:t>Από το Γραφείο Διοίκησης Γ.Ν. Μυτιλήνης «Βοστάνειο»</w:t>
      </w:r>
    </w:p>
    <w:p w14:paraId="4C786821" w14:textId="55053D6A" w:rsidR="00F67A58" w:rsidRPr="00B7734C" w:rsidRDefault="00F67A58" w:rsidP="00F67A58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</w:rPr>
      </w:pPr>
    </w:p>
    <w:sectPr w:rsidR="00F67A58" w:rsidRPr="00B7734C" w:rsidSect="001177FC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3CC"/>
    <w:multiLevelType w:val="hybridMultilevel"/>
    <w:tmpl w:val="5D588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3758"/>
    <w:multiLevelType w:val="hybridMultilevel"/>
    <w:tmpl w:val="C3AE68BA"/>
    <w:lvl w:ilvl="0" w:tplc="040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43462417"/>
    <w:multiLevelType w:val="hybridMultilevel"/>
    <w:tmpl w:val="0636A590"/>
    <w:lvl w:ilvl="0" w:tplc="5B2AC56A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F823FFE"/>
    <w:multiLevelType w:val="hybridMultilevel"/>
    <w:tmpl w:val="37C88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248660">
    <w:abstractNumId w:val="2"/>
  </w:num>
  <w:num w:numId="2" w16cid:durableId="71971216">
    <w:abstractNumId w:val="1"/>
  </w:num>
  <w:num w:numId="3" w16cid:durableId="238172410">
    <w:abstractNumId w:val="0"/>
  </w:num>
  <w:num w:numId="4" w16cid:durableId="1919897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D5"/>
    <w:rsid w:val="00012906"/>
    <w:rsid w:val="00036C26"/>
    <w:rsid w:val="00072A5F"/>
    <w:rsid w:val="0008637F"/>
    <w:rsid w:val="000A0DC8"/>
    <w:rsid w:val="000A5FDB"/>
    <w:rsid w:val="000C579C"/>
    <w:rsid w:val="000E6F38"/>
    <w:rsid w:val="00117756"/>
    <w:rsid w:val="001177FC"/>
    <w:rsid w:val="00123BDE"/>
    <w:rsid w:val="001457E4"/>
    <w:rsid w:val="00150869"/>
    <w:rsid w:val="00272CE1"/>
    <w:rsid w:val="002B75B2"/>
    <w:rsid w:val="002D5252"/>
    <w:rsid w:val="0037117E"/>
    <w:rsid w:val="00392223"/>
    <w:rsid w:val="003A78B1"/>
    <w:rsid w:val="003B2400"/>
    <w:rsid w:val="00443A1B"/>
    <w:rsid w:val="00465912"/>
    <w:rsid w:val="004E276C"/>
    <w:rsid w:val="00503634"/>
    <w:rsid w:val="00570C47"/>
    <w:rsid w:val="00581155"/>
    <w:rsid w:val="00643F31"/>
    <w:rsid w:val="00725B64"/>
    <w:rsid w:val="008327DF"/>
    <w:rsid w:val="00854A2E"/>
    <w:rsid w:val="008719D7"/>
    <w:rsid w:val="008822D5"/>
    <w:rsid w:val="008A6986"/>
    <w:rsid w:val="008C044B"/>
    <w:rsid w:val="008D0532"/>
    <w:rsid w:val="008D404D"/>
    <w:rsid w:val="008E1700"/>
    <w:rsid w:val="008E23F4"/>
    <w:rsid w:val="008F080C"/>
    <w:rsid w:val="00921A1D"/>
    <w:rsid w:val="0092205C"/>
    <w:rsid w:val="0092788A"/>
    <w:rsid w:val="009512C5"/>
    <w:rsid w:val="009A6086"/>
    <w:rsid w:val="009B6CAA"/>
    <w:rsid w:val="00A2382B"/>
    <w:rsid w:val="00A451DE"/>
    <w:rsid w:val="00AB1581"/>
    <w:rsid w:val="00AD27C3"/>
    <w:rsid w:val="00B13488"/>
    <w:rsid w:val="00B13FC7"/>
    <w:rsid w:val="00B7734C"/>
    <w:rsid w:val="00B92F00"/>
    <w:rsid w:val="00BC7179"/>
    <w:rsid w:val="00BF57EC"/>
    <w:rsid w:val="00CD255D"/>
    <w:rsid w:val="00D47E1D"/>
    <w:rsid w:val="00D50435"/>
    <w:rsid w:val="00D73A89"/>
    <w:rsid w:val="00DF5C9D"/>
    <w:rsid w:val="00E6374E"/>
    <w:rsid w:val="00E6433B"/>
    <w:rsid w:val="00EB34E2"/>
    <w:rsid w:val="00EE0D77"/>
    <w:rsid w:val="00F00C36"/>
    <w:rsid w:val="00F21AB0"/>
    <w:rsid w:val="00F2798B"/>
    <w:rsid w:val="00F67A58"/>
    <w:rsid w:val="00F94252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6CC4"/>
  <w15:chartTrackingRefBased/>
  <w15:docId w15:val="{F934CA66-B7E7-41C5-B641-ECF4318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F21AB0"/>
    <w:pPr>
      <w:keepNext/>
      <w:spacing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C7179"/>
    <w:rPr>
      <w:b/>
      <w:bCs/>
    </w:rPr>
  </w:style>
  <w:style w:type="character" w:styleId="-">
    <w:name w:val="Hyperlink"/>
    <w:basedOn w:val="a0"/>
    <w:uiPriority w:val="99"/>
    <w:semiHidden/>
    <w:unhideWhenUsed/>
    <w:rsid w:val="00BC717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semiHidden/>
    <w:rsid w:val="00F21AB0"/>
    <w:rPr>
      <w:rFonts w:ascii="Arial" w:eastAsia="Times New Roman" w:hAnsi="Arial" w:cs="Arial"/>
      <w:b/>
      <w:sz w:val="24"/>
      <w:szCs w:val="24"/>
      <w:lang w:eastAsia="el-GR"/>
    </w:rPr>
  </w:style>
  <w:style w:type="paragraph" w:customStyle="1" w:styleId="a4">
    <w:name w:val="Διεύθυνση αποστολέα"/>
    <w:basedOn w:val="a"/>
    <w:uiPriority w:val="99"/>
    <w:qFormat/>
    <w:rsid w:val="00F21AB0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a5">
    <w:name w:val="List Paragraph"/>
    <w:basedOn w:val="a"/>
    <w:uiPriority w:val="34"/>
    <w:qFormat/>
    <w:rsid w:val="00D4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12</cp:revision>
  <cp:lastPrinted>2021-10-19T10:13:00Z</cp:lastPrinted>
  <dcterms:created xsi:type="dcterms:W3CDTF">2022-06-07T07:22:00Z</dcterms:created>
  <dcterms:modified xsi:type="dcterms:W3CDTF">2022-06-28T16:41:00Z</dcterms:modified>
</cp:coreProperties>
</file>